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20" w:rsidRDefault="00B61D20" w:rsidP="005646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Форма 1.12. Информация о предложении регулируемой</w:t>
      </w:r>
    </w:p>
    <w:p w:rsidR="00B61D20" w:rsidRDefault="00B61D20" w:rsidP="00564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организации об установлении тарифов в сфере теплоснабжения на очередной период регулирования (2018год)</w:t>
      </w:r>
      <w:bookmarkStart w:id="0" w:name="_GoBack"/>
      <w:bookmarkEnd w:id="0"/>
    </w:p>
    <w:p w:rsidR="00B61D20" w:rsidRDefault="00B61D20" w:rsidP="005646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B61D20" w:rsidRPr="007126D9" w:rsidTr="000F2199">
        <w:trPr>
          <w:tblCellSpacing w:w="5" w:type="nil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Индексация утвержденных тарифов</w:t>
            </w:r>
          </w:p>
        </w:tc>
      </w:tr>
      <w:tr w:rsidR="00B61D20" w:rsidRPr="007126D9" w:rsidTr="000F219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B07">
              <w:rPr>
                <w:rFonts w:ascii="Courier New" w:hAnsi="Courier New" w:cs="Courier New"/>
                <w:sz w:val="20"/>
                <w:szCs w:val="20"/>
              </w:rPr>
              <w:t>2352,10</w:t>
            </w: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 (с 01.01.2018)</w:t>
            </w:r>
          </w:p>
          <w:p w:rsidR="00B61D20" w:rsidRPr="007126D9" w:rsidRDefault="00B61D20" w:rsidP="00B7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46B07">
              <w:rPr>
                <w:rFonts w:ascii="Courier New" w:hAnsi="Courier New" w:cs="Courier New"/>
                <w:sz w:val="20"/>
                <w:szCs w:val="20"/>
              </w:rPr>
              <w:t>2584,44</w:t>
            </w: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 (с 01.07.2018)</w:t>
            </w:r>
          </w:p>
        </w:tc>
      </w:tr>
      <w:tr w:rsidR="00B61D20" w:rsidRPr="007126D9" w:rsidTr="000F219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B75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С 01.01.2018 по 31.12.2018</w:t>
            </w:r>
          </w:p>
        </w:tc>
      </w:tr>
      <w:tr w:rsidR="00B61D20" w:rsidRPr="007126D9" w:rsidTr="000F219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случае если их установление предусмотрено выбранным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методом регулирования)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61D20" w:rsidRPr="007126D9" w:rsidTr="000F2199">
        <w:trPr>
          <w:trHeight w:val="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соответствующий период, в том числе с разбивкой  по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годам      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5098,9</w:t>
            </w: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 тыс.руб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126D9">
              <w:rPr>
                <w:rFonts w:ascii="Courier New" w:hAnsi="Courier New" w:cs="Courier New"/>
                <w:sz w:val="18"/>
                <w:szCs w:val="18"/>
              </w:rPr>
              <w:t xml:space="preserve">С 01.01.2018 – </w:t>
            </w:r>
            <w:r>
              <w:rPr>
                <w:rFonts w:ascii="Courier New" w:hAnsi="Courier New" w:cs="Courier New"/>
                <w:sz w:val="18"/>
                <w:szCs w:val="18"/>
              </w:rPr>
              <w:t>2924,4</w:t>
            </w:r>
            <w:r w:rsidRPr="007126D9">
              <w:rPr>
                <w:rFonts w:ascii="Courier New" w:hAnsi="Courier New" w:cs="Courier New"/>
                <w:sz w:val="18"/>
                <w:szCs w:val="18"/>
              </w:rPr>
              <w:t xml:space="preserve"> тыс.руб.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18"/>
                <w:szCs w:val="18"/>
              </w:rPr>
              <w:t xml:space="preserve">С 01.07.2018 – </w:t>
            </w:r>
            <w:r>
              <w:rPr>
                <w:rFonts w:ascii="Courier New" w:hAnsi="Courier New" w:cs="Courier New"/>
                <w:sz w:val="18"/>
                <w:szCs w:val="18"/>
              </w:rPr>
              <w:t>2174,5</w:t>
            </w:r>
            <w:r w:rsidRPr="007126D9">
              <w:rPr>
                <w:rFonts w:ascii="Courier New" w:hAnsi="Courier New" w:cs="Courier New"/>
                <w:sz w:val="18"/>
                <w:szCs w:val="18"/>
              </w:rPr>
              <w:t xml:space="preserve"> тыс.руб.</w:t>
            </w:r>
          </w:p>
        </w:tc>
      </w:tr>
      <w:tr w:rsidR="00B61D20" w:rsidRPr="007126D9" w:rsidTr="000F2199">
        <w:trPr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в сеть т/э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2085</w:t>
            </w: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 Гкал</w:t>
            </w:r>
          </w:p>
        </w:tc>
      </w:tr>
      <w:tr w:rsidR="00B61D20" w:rsidRPr="007126D9" w:rsidTr="000F2199">
        <w:trPr>
          <w:trHeight w:val="16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организацией  (при  их  наличии),   исчисленный   в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соответствии  </w:t>
            </w:r>
            <w:hyperlink r:id="rId4" w:history="1">
              <w:r w:rsidRPr="007126D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 в   сфере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водоснабжения   и   водоотведения,    утвержденными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от 13.05.2013 N  406  (Официальный  интернет-портал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61D20" w:rsidRPr="007126D9" w:rsidTr="000F2199">
        <w:trPr>
          <w:trHeight w:val="1800"/>
          <w:tblCellSpacing w:w="5" w:type="nil"/>
        </w:trPr>
        <w:tc>
          <w:tcPr>
            <w:tcW w:w="6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учтенных при  регулировании  тарифов  в  предыдущий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период регулирования (при их наличии), определенном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в соответствии с </w:t>
            </w:r>
            <w:hyperlink r:id="rId5" w:history="1">
              <w:r w:rsidRPr="007126D9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водоснабжения   и   водоотведения,    утвержденными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постановлением Правительства  Российской  Федерации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от 13.05.2013 N  406  (Официальный  интернет-портал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правовой    информации     http://www.pravo.gov.ru,</w:t>
            </w:r>
          </w:p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 xml:space="preserve">15.05.2013)                       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D20" w:rsidRPr="007126D9" w:rsidRDefault="00B61D20" w:rsidP="000F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26D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</w:tbl>
    <w:p w:rsidR="00B61D20" w:rsidRDefault="00B61D20"/>
    <w:sectPr w:rsidR="00B61D20" w:rsidSect="007E4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61D"/>
    <w:rsid w:val="000440D8"/>
    <w:rsid w:val="000F2199"/>
    <w:rsid w:val="00155048"/>
    <w:rsid w:val="003654D6"/>
    <w:rsid w:val="003C3307"/>
    <w:rsid w:val="00512D32"/>
    <w:rsid w:val="0056461D"/>
    <w:rsid w:val="006D75E9"/>
    <w:rsid w:val="007126D9"/>
    <w:rsid w:val="007E4BAA"/>
    <w:rsid w:val="00B5717E"/>
    <w:rsid w:val="00B61D20"/>
    <w:rsid w:val="00B7521E"/>
    <w:rsid w:val="00C46B07"/>
    <w:rsid w:val="00CD6155"/>
    <w:rsid w:val="00F23D0C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6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4D69EE712A4A58F49DF465F436AC61D59BAFA1041601A7937E0D9BE48FA542C9DA5F4A62CDA40BmESDL" TargetMode="External"/><Relationship Id="rId4" Type="http://schemas.openxmlformats.org/officeDocument/2006/relationships/hyperlink" Target="consultantplus://offline/ref=4B4D69EE712A4A58F49DF465F436AC61D59BAFA1041601A7937E0D9BE48FA542C9DA5F4A62CDA40BmES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301</Words>
  <Characters>1722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Арефьев Сергей Вениаминович</dc:creator>
  <cp:keywords/>
  <dc:description/>
  <cp:lastModifiedBy>Мария</cp:lastModifiedBy>
  <cp:revision>7</cp:revision>
  <dcterms:created xsi:type="dcterms:W3CDTF">2017-04-22T20:25:00Z</dcterms:created>
  <dcterms:modified xsi:type="dcterms:W3CDTF">2017-04-25T19:51:00Z</dcterms:modified>
</cp:coreProperties>
</file>